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5B" w:rsidRDefault="00EB7D5B" w:rsidP="00EB7D5B">
      <w:pPr>
        <w:widowControl/>
        <w:jc w:val="right"/>
        <w:rPr>
          <w:rFonts w:ascii="ＭＳ 明朝" w:eastAsia="ＭＳ 明朝" w:hAnsi="ＭＳ 明朝"/>
          <w:color w:val="FF0000"/>
          <w:bdr w:val="single" w:sz="4" w:space="0" w:color="FF0000"/>
        </w:rPr>
      </w:pPr>
      <w:bookmarkStart w:id="0" w:name="_GoBack"/>
      <w:bookmarkEnd w:id="0"/>
    </w:p>
    <w:p w:rsidR="00EB7D5B" w:rsidRPr="00EB7D5B" w:rsidRDefault="00EB7D5B" w:rsidP="00EB7D5B">
      <w:pPr>
        <w:widowControl/>
        <w:jc w:val="right"/>
        <w:rPr>
          <w:rFonts w:ascii="メイリオ" w:eastAsia="メイリオ" w:hAnsi="メイリオ"/>
        </w:rPr>
      </w:pPr>
      <w:r w:rsidRPr="00EB7D5B">
        <w:rPr>
          <w:rFonts w:ascii="メイリオ" w:eastAsia="メイリオ" w:hAnsi="メイリオ" w:hint="eastAsia"/>
        </w:rPr>
        <w:t>令和○○年○○月○○日</w:t>
      </w:r>
    </w:p>
    <w:p w:rsidR="00EB7D5B" w:rsidRPr="00EB7D5B" w:rsidRDefault="00EB7D5B" w:rsidP="00EB7D5B">
      <w:pPr>
        <w:snapToGrid w:val="0"/>
        <w:ind w:firstLineChars="700" w:firstLine="1470"/>
        <w:jc w:val="left"/>
        <w:rPr>
          <w:rFonts w:ascii="メイリオ" w:eastAsia="メイリオ" w:hAnsi="メイリオ"/>
        </w:rPr>
      </w:pPr>
    </w:p>
    <w:p w:rsidR="00EB7D5B" w:rsidRPr="00EB7D5B" w:rsidRDefault="00EB7D5B" w:rsidP="00EB7D5B">
      <w:pPr>
        <w:snapToGrid w:val="0"/>
        <w:ind w:firstLineChars="700" w:firstLine="1470"/>
        <w:jc w:val="left"/>
        <w:rPr>
          <w:rFonts w:ascii="メイリオ" w:eastAsia="メイリオ" w:hAnsi="メイリオ"/>
        </w:rPr>
      </w:pPr>
      <w:r w:rsidRPr="00EB7D5B">
        <w:rPr>
          <w:rFonts w:ascii="メイリオ" w:eastAsia="メイリオ" w:hAnsi="メイリオ" w:hint="eastAsia"/>
        </w:rPr>
        <w:t>補完観測の予報業務への使用に関する確認書類</w:t>
      </w:r>
    </w:p>
    <w:p w:rsidR="00EB7D5B" w:rsidRPr="00EB7D5B" w:rsidRDefault="00EB7D5B" w:rsidP="00EB7D5B">
      <w:pPr>
        <w:snapToGrid w:val="0"/>
        <w:rPr>
          <w:rFonts w:ascii="メイリオ" w:eastAsia="メイリオ" w:hAnsi="メイリオ"/>
        </w:rPr>
      </w:pPr>
    </w:p>
    <w:p w:rsidR="00EB7D5B" w:rsidRPr="00EB7D5B" w:rsidRDefault="00EB7D5B" w:rsidP="00EB7D5B">
      <w:pPr>
        <w:snapToGrid w:val="0"/>
        <w:rPr>
          <w:rFonts w:ascii="メイリオ" w:eastAsia="メイリオ" w:hAnsi="メイリオ"/>
        </w:rPr>
      </w:pPr>
      <w:r w:rsidRPr="00EB7D5B">
        <w:rPr>
          <w:rFonts w:ascii="メイリオ" w:eastAsia="メイリオ" w:hAnsi="メイリオ" w:hint="eastAsia"/>
        </w:rPr>
        <w:t>気象庁長官</w:t>
      </w:r>
    </w:p>
    <w:p w:rsidR="00EB7D5B" w:rsidRPr="00EB7D5B" w:rsidRDefault="00EB7D5B" w:rsidP="00EB7D5B">
      <w:pPr>
        <w:snapToGrid w:val="0"/>
        <w:rPr>
          <w:rFonts w:ascii="メイリオ" w:eastAsia="メイリオ" w:hAnsi="メイリオ"/>
        </w:rPr>
      </w:pPr>
      <w:r w:rsidRPr="00EB7D5B">
        <w:rPr>
          <w:rFonts w:ascii="メイリオ" w:eastAsia="メイリオ" w:hAnsi="メイリオ" w:hint="eastAsia"/>
        </w:rPr>
        <w:t>○</w:t>
      </w:r>
      <w:r w:rsidRPr="00EB7D5B">
        <w:rPr>
          <w:rFonts w:ascii="メイリオ" w:eastAsia="メイリオ" w:hAnsi="メイリオ"/>
        </w:rPr>
        <w:t xml:space="preserve"> ○ ○ ○ 殿</w:t>
      </w:r>
    </w:p>
    <w:p w:rsidR="00EB7D5B" w:rsidRPr="00EB7D5B" w:rsidRDefault="00EB7D5B" w:rsidP="00EB7D5B">
      <w:pPr>
        <w:snapToGrid w:val="0"/>
        <w:jc w:val="right"/>
        <w:rPr>
          <w:rFonts w:ascii="メイリオ" w:eastAsia="メイリオ" w:hAnsi="メイリオ"/>
        </w:rPr>
      </w:pPr>
      <w:r w:rsidRPr="00EB7D5B">
        <w:rPr>
          <w:rFonts w:ascii="メイリオ" w:eastAsia="メイリオ" w:hAnsi="メイリオ"/>
        </w:rPr>
        <w:t xml:space="preserve"> △△△△株式会社</w:t>
      </w:r>
    </w:p>
    <w:p w:rsidR="00EB7D5B" w:rsidRPr="00EB7D5B" w:rsidRDefault="00EB7D5B" w:rsidP="00EB7D5B">
      <w:pPr>
        <w:wordWrap w:val="0"/>
        <w:snapToGrid w:val="0"/>
        <w:jc w:val="right"/>
        <w:rPr>
          <w:rFonts w:ascii="メイリオ" w:eastAsia="メイリオ" w:hAnsi="メイリオ"/>
        </w:rPr>
      </w:pPr>
      <w:r w:rsidRPr="00EB7D5B">
        <w:rPr>
          <w:rFonts w:ascii="メイリオ" w:eastAsia="メイリオ" w:hAnsi="メイリオ" w:hint="eastAsia"/>
        </w:rPr>
        <w:t>代表取締役社長</w:t>
      </w:r>
      <w:r w:rsidRPr="00EB7D5B">
        <w:rPr>
          <w:rFonts w:ascii="メイリオ" w:eastAsia="メイリオ" w:hAnsi="メイリオ"/>
        </w:rPr>
        <w:t xml:space="preserve"> </w:t>
      </w:r>
      <w:r>
        <w:rPr>
          <w:rFonts w:ascii="メイリオ" w:eastAsia="メイリオ" w:hAnsi="メイリオ" w:hint="eastAsia"/>
        </w:rPr>
        <w:t>○○　○○</w:t>
      </w:r>
    </w:p>
    <w:p w:rsidR="00EB7D5B" w:rsidRPr="00EB7D5B" w:rsidRDefault="00EB7D5B" w:rsidP="00EB7D5B">
      <w:pPr>
        <w:snapToGrid w:val="0"/>
        <w:ind w:firstLineChars="100" w:firstLine="210"/>
        <w:rPr>
          <w:rFonts w:ascii="メイリオ" w:eastAsia="メイリオ" w:hAnsi="メイリオ"/>
        </w:rPr>
      </w:pPr>
    </w:p>
    <w:p w:rsidR="00EB7D5B" w:rsidRPr="00EB7D5B" w:rsidRDefault="00EB7D5B" w:rsidP="00EB7D5B">
      <w:pPr>
        <w:snapToGrid w:val="0"/>
        <w:ind w:firstLineChars="100" w:firstLine="210"/>
        <w:rPr>
          <w:rFonts w:ascii="メイリオ" w:eastAsia="メイリオ" w:hAnsi="メイリオ"/>
        </w:rPr>
      </w:pPr>
      <w:r w:rsidRPr="00EB7D5B">
        <w:rPr>
          <w:rFonts w:ascii="メイリオ" w:eastAsia="メイリオ" w:hAnsi="メイリオ" w:hint="eastAsia"/>
        </w:rPr>
        <w:t>気象業務法第９条第２項の規定により補完観測の成果を予報業務に使用したいので、同法施行規則第７条の２の規定に基づき、下記のとおり提出します。</w:t>
      </w:r>
    </w:p>
    <w:p w:rsidR="00EB7D5B" w:rsidRPr="00EB7D5B" w:rsidRDefault="00EB7D5B" w:rsidP="00EB7D5B">
      <w:pPr>
        <w:snapToGrid w:val="0"/>
        <w:rPr>
          <w:rFonts w:ascii="メイリオ" w:eastAsia="メイリオ" w:hAnsi="メイリオ"/>
        </w:rPr>
      </w:pPr>
    </w:p>
    <w:p w:rsidR="00EB7D5B" w:rsidRPr="00EB7D5B" w:rsidRDefault="00EB7D5B" w:rsidP="00EB7D5B">
      <w:pPr>
        <w:snapToGrid w:val="0"/>
        <w:jc w:val="center"/>
        <w:rPr>
          <w:rFonts w:ascii="メイリオ" w:eastAsia="メイリオ" w:hAnsi="メイリオ"/>
        </w:rPr>
      </w:pPr>
      <w:r w:rsidRPr="00EB7D5B">
        <w:rPr>
          <w:rFonts w:ascii="メイリオ" w:eastAsia="メイリオ" w:hAnsi="メイリオ" w:hint="eastAsia"/>
        </w:rPr>
        <w:t>記</w:t>
      </w:r>
    </w:p>
    <w:p w:rsidR="00EB7D5B" w:rsidRPr="00EB7D5B" w:rsidRDefault="00EB7D5B" w:rsidP="00EB7D5B">
      <w:pPr>
        <w:snapToGrid w:val="0"/>
        <w:rPr>
          <w:rFonts w:ascii="メイリオ" w:eastAsia="メイリオ" w:hAnsi="メイリオ"/>
        </w:rPr>
      </w:pPr>
    </w:p>
    <w:p w:rsidR="00EB7D5B" w:rsidRPr="00EB7D5B" w:rsidRDefault="00EB7D5B" w:rsidP="00EB7D5B">
      <w:pPr>
        <w:snapToGrid w:val="0"/>
        <w:rPr>
          <w:rFonts w:ascii="メイリオ" w:eastAsia="メイリオ" w:hAnsi="メイリオ"/>
        </w:rPr>
      </w:pPr>
      <w:r w:rsidRPr="00EB7D5B">
        <w:rPr>
          <w:rFonts w:ascii="メイリオ" w:eastAsia="メイリオ" w:hAnsi="メイリオ" w:hint="eastAsia"/>
        </w:rPr>
        <w:t xml:space="preserve">　１．補完観測の成果を使用して行う予報業務の範囲</w:t>
      </w:r>
    </w:p>
    <w:p w:rsidR="00EB7D5B" w:rsidRPr="00EB7D5B" w:rsidRDefault="00EB7D5B" w:rsidP="00EB7D5B">
      <w:pPr>
        <w:snapToGrid w:val="0"/>
        <w:ind w:firstLineChars="100" w:firstLine="210"/>
        <w:rPr>
          <w:rFonts w:ascii="メイリオ" w:eastAsia="メイリオ" w:hAnsi="メイリオ"/>
        </w:rPr>
      </w:pPr>
    </w:p>
    <w:p w:rsidR="00EB7D5B" w:rsidRPr="00EB7D5B" w:rsidRDefault="00EB7D5B" w:rsidP="00EB7D5B">
      <w:pPr>
        <w:snapToGrid w:val="0"/>
        <w:ind w:firstLineChars="100" w:firstLine="210"/>
        <w:rPr>
          <w:rFonts w:ascii="メイリオ" w:eastAsia="メイリオ" w:hAnsi="メイリオ"/>
        </w:rPr>
      </w:pPr>
      <w:r w:rsidRPr="00EB7D5B">
        <w:rPr>
          <w:rFonts w:ascii="メイリオ" w:eastAsia="メイリオ" w:hAnsi="メイリオ" w:hint="eastAsia"/>
        </w:rPr>
        <w:t>２．補完観測施設及び本観測施設の明細</w:t>
      </w:r>
    </w:p>
    <w:p w:rsidR="00EB7D5B" w:rsidRPr="00EB7D5B" w:rsidRDefault="00EB7D5B" w:rsidP="00EB7D5B">
      <w:pPr>
        <w:snapToGrid w:val="0"/>
        <w:ind w:firstLineChars="100" w:firstLine="210"/>
        <w:rPr>
          <w:rFonts w:ascii="メイリオ" w:eastAsia="メイリオ" w:hAnsi="メイリオ"/>
        </w:rPr>
      </w:pPr>
    </w:p>
    <w:p w:rsidR="00EB7D5B" w:rsidRPr="00EB7D5B" w:rsidRDefault="00EB7D5B" w:rsidP="00EB7D5B">
      <w:pPr>
        <w:snapToGrid w:val="0"/>
        <w:ind w:firstLineChars="100" w:firstLine="210"/>
        <w:rPr>
          <w:rFonts w:ascii="メイリオ" w:eastAsia="メイリオ" w:hAnsi="メイリオ"/>
        </w:rPr>
      </w:pPr>
      <w:r w:rsidRPr="00EB7D5B">
        <w:rPr>
          <w:rFonts w:ascii="メイリオ" w:eastAsia="メイリオ" w:hAnsi="メイリオ" w:hint="eastAsia"/>
        </w:rPr>
        <w:t>３</w:t>
      </w:r>
      <w:r w:rsidRPr="00EB7D5B">
        <w:rPr>
          <w:rFonts w:ascii="メイリオ" w:eastAsia="メイリオ" w:hAnsi="メイリオ"/>
        </w:rPr>
        <w:t>．補完観測</w:t>
      </w:r>
      <w:r w:rsidRPr="00EB7D5B">
        <w:rPr>
          <w:rFonts w:ascii="メイリオ" w:eastAsia="メイリオ" w:hAnsi="メイリオ" w:hint="eastAsia"/>
        </w:rPr>
        <w:t>及び本観測</w:t>
      </w:r>
      <w:r w:rsidRPr="00EB7D5B">
        <w:rPr>
          <w:rFonts w:ascii="メイリオ" w:eastAsia="メイリオ" w:hAnsi="メイリオ"/>
        </w:rPr>
        <w:t>の種目</w:t>
      </w:r>
    </w:p>
    <w:p w:rsidR="00EB7D5B" w:rsidRPr="00EB7D5B" w:rsidRDefault="00EB7D5B" w:rsidP="00EB7D5B">
      <w:pPr>
        <w:snapToGrid w:val="0"/>
        <w:ind w:firstLineChars="100" w:firstLine="210"/>
        <w:rPr>
          <w:rFonts w:ascii="メイリオ" w:eastAsia="メイリオ" w:hAnsi="メイリオ"/>
        </w:rPr>
      </w:pPr>
    </w:p>
    <w:p w:rsidR="00EB7D5B" w:rsidRPr="00EB7D5B" w:rsidRDefault="00EB7D5B" w:rsidP="00EB7D5B">
      <w:pPr>
        <w:snapToGrid w:val="0"/>
        <w:ind w:firstLineChars="100" w:firstLine="210"/>
        <w:rPr>
          <w:rFonts w:ascii="メイリオ" w:eastAsia="メイリオ" w:hAnsi="メイリオ"/>
        </w:rPr>
      </w:pPr>
      <w:r w:rsidRPr="00EB7D5B">
        <w:rPr>
          <w:rFonts w:ascii="メイリオ" w:eastAsia="メイリオ" w:hAnsi="メイリオ" w:hint="eastAsia"/>
        </w:rPr>
        <w:t>４．補完観測が本観測の正確な実施に</w:t>
      </w:r>
      <w:r w:rsidR="0050191A">
        <w:rPr>
          <w:rFonts w:ascii="メイリオ" w:eastAsia="メイリオ" w:hAnsi="メイリオ" w:hint="eastAsia"/>
        </w:rPr>
        <w:t>支障</w:t>
      </w:r>
      <w:r w:rsidRPr="00EB7D5B">
        <w:rPr>
          <w:rFonts w:ascii="メイリオ" w:eastAsia="メイリオ" w:hAnsi="メイリオ" w:hint="eastAsia"/>
        </w:rPr>
        <w:t>を及ぼすおそれがない旨</w:t>
      </w:r>
    </w:p>
    <w:p w:rsidR="00EB7D5B" w:rsidRPr="00EB7D5B" w:rsidRDefault="00EB7D5B" w:rsidP="00EB7D5B">
      <w:pPr>
        <w:snapToGrid w:val="0"/>
        <w:rPr>
          <w:rFonts w:ascii="メイリオ" w:eastAsia="メイリオ" w:hAnsi="メイリオ"/>
        </w:rPr>
      </w:pPr>
    </w:p>
    <w:p w:rsidR="00EB7D5B" w:rsidRPr="00EB7D5B" w:rsidRDefault="00EB7D5B" w:rsidP="00EB7D5B">
      <w:pPr>
        <w:snapToGrid w:val="0"/>
        <w:rPr>
          <w:rFonts w:ascii="メイリオ" w:eastAsia="メイリオ" w:hAnsi="メイリオ"/>
        </w:rPr>
      </w:pPr>
      <w:r w:rsidRPr="00EB7D5B">
        <w:rPr>
          <w:rFonts w:ascii="メイリオ" w:eastAsia="メイリオ" w:hAnsi="メイリオ" w:hint="eastAsia"/>
        </w:rPr>
        <w:t xml:space="preserve">　５．予報業務の適確な遂行に資するものであることを確認するために必要な事項</w:t>
      </w:r>
    </w:p>
    <w:p w:rsidR="00EB7D5B" w:rsidRPr="00EB7D5B" w:rsidRDefault="00EB7D5B" w:rsidP="00EB7D5B">
      <w:pPr>
        <w:snapToGrid w:val="0"/>
        <w:rPr>
          <w:rFonts w:ascii="メイリオ" w:eastAsia="メイリオ" w:hAnsi="メイリオ"/>
        </w:rPr>
      </w:pPr>
    </w:p>
    <w:p w:rsidR="00AC4341" w:rsidRPr="00EB7D5B" w:rsidRDefault="00AC4341" w:rsidP="00EB7D5B">
      <w:pPr>
        <w:snapToGrid w:val="0"/>
        <w:rPr>
          <w:rFonts w:ascii="メイリオ" w:eastAsia="メイリオ" w:hAnsi="メイリオ"/>
        </w:rPr>
      </w:pPr>
    </w:p>
    <w:sectPr w:rsidR="00AC4341" w:rsidRPr="00EB7D5B" w:rsidSect="00EB7D5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C1" w:rsidRDefault="00310EC1" w:rsidP="00EB7D5B">
      <w:r>
        <w:separator/>
      </w:r>
    </w:p>
  </w:endnote>
  <w:endnote w:type="continuationSeparator" w:id="0">
    <w:p w:rsidR="00310EC1" w:rsidRDefault="00310EC1" w:rsidP="00E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C8" w:rsidRDefault="007E2E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C8" w:rsidRDefault="007E2E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C8" w:rsidRDefault="007E2E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C1" w:rsidRDefault="00310EC1" w:rsidP="00EB7D5B">
      <w:r>
        <w:separator/>
      </w:r>
    </w:p>
  </w:footnote>
  <w:footnote w:type="continuationSeparator" w:id="0">
    <w:p w:rsidR="00310EC1" w:rsidRDefault="00310EC1" w:rsidP="00EB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C8" w:rsidRDefault="007E2E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C8" w:rsidRDefault="007E2E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C8" w:rsidRDefault="007E2E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5B"/>
    <w:rsid w:val="00310EC1"/>
    <w:rsid w:val="0050191A"/>
    <w:rsid w:val="007E2EC8"/>
    <w:rsid w:val="00AC4341"/>
    <w:rsid w:val="00BA2560"/>
    <w:rsid w:val="00C41A56"/>
    <w:rsid w:val="00E36A0C"/>
    <w:rsid w:val="00EB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D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5B"/>
    <w:pPr>
      <w:tabs>
        <w:tab w:val="center" w:pos="4252"/>
        <w:tab w:val="right" w:pos="8504"/>
      </w:tabs>
      <w:snapToGrid w:val="0"/>
    </w:pPr>
  </w:style>
  <w:style w:type="character" w:customStyle="1" w:styleId="a4">
    <w:name w:val="ヘッダー (文字)"/>
    <w:basedOn w:val="a0"/>
    <w:link w:val="a3"/>
    <w:uiPriority w:val="99"/>
    <w:rsid w:val="00EB7D5B"/>
  </w:style>
  <w:style w:type="paragraph" w:styleId="a5">
    <w:name w:val="footer"/>
    <w:basedOn w:val="a"/>
    <w:link w:val="a6"/>
    <w:uiPriority w:val="99"/>
    <w:unhideWhenUsed/>
    <w:rsid w:val="00EB7D5B"/>
    <w:pPr>
      <w:tabs>
        <w:tab w:val="center" w:pos="4252"/>
        <w:tab w:val="right" w:pos="8504"/>
      </w:tabs>
      <w:snapToGrid w:val="0"/>
    </w:pPr>
  </w:style>
  <w:style w:type="character" w:customStyle="1" w:styleId="a6">
    <w:name w:val="フッター (文字)"/>
    <w:basedOn w:val="a0"/>
    <w:link w:val="a5"/>
    <w:uiPriority w:val="99"/>
    <w:rsid w:val="00EB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2024-12-09T02:28:00Z</dcterms:created>
  <dcterms:modified xsi:type="dcterms:W3CDTF">2024-12-09T02:28:00Z</dcterms:modified>
</cp:coreProperties>
</file>